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ADB5" w14:textId="77777777" w:rsidR="0049071E" w:rsidRDefault="006E5449">
      <w:pPr>
        <w:spacing w:after="60"/>
        <w:jc w:val="center"/>
      </w:pPr>
      <w:r>
        <w:rPr>
          <w:b/>
          <w:bCs/>
          <w:sz w:val="26"/>
          <w:szCs w:val="26"/>
        </w:rPr>
        <w:t>ESKİŞEHİR TEKNİK ÜNİVERSİTESİ</w:t>
      </w:r>
    </w:p>
    <w:p w14:paraId="1CCCAA95" w14:textId="77777777" w:rsidR="0049071E" w:rsidRDefault="006E5449">
      <w:pPr>
        <w:spacing w:after="60"/>
        <w:jc w:val="center"/>
      </w:pPr>
      <w:r>
        <w:rPr>
          <w:b/>
          <w:bCs/>
          <w:sz w:val="24"/>
          <w:szCs w:val="24"/>
        </w:rPr>
        <w:t>HAVACILIK VE UZAY BİLİMLERİ FAKÜLTESİ</w:t>
      </w:r>
    </w:p>
    <w:p w14:paraId="72B8E7F3" w14:textId="0ED5A425" w:rsidR="0049071E" w:rsidRDefault="006E5449">
      <w:pPr>
        <w:spacing w:after="200"/>
        <w:jc w:val="center"/>
      </w:pPr>
      <w:r>
        <w:rPr>
          <w:b/>
          <w:bCs/>
          <w:sz w:val="24"/>
          <w:szCs w:val="24"/>
        </w:rPr>
        <w:t xml:space="preserve">STAJ </w:t>
      </w:r>
      <w:r w:rsidR="00A11574">
        <w:rPr>
          <w:b/>
          <w:bCs/>
          <w:sz w:val="24"/>
          <w:szCs w:val="24"/>
        </w:rPr>
        <w:t>VE İME SÜREÇLERİ KAPSAMINDA</w:t>
      </w:r>
    </w:p>
    <w:p w14:paraId="3AA73C9B" w14:textId="77777777" w:rsidR="0049071E" w:rsidRDefault="006E5449">
      <w:pPr>
        <w:spacing w:after="300"/>
        <w:jc w:val="center"/>
      </w:pPr>
      <w:r>
        <w:rPr>
          <w:b/>
          <w:bCs/>
          <w:sz w:val="26"/>
          <w:szCs w:val="26"/>
        </w:rPr>
        <w:t>ÖZEL NİTELİKLİ KİŞİSEL VERİLERE İLİŞKİN AÇIK RIZA BEYANI</w:t>
      </w:r>
    </w:p>
    <w:p w14:paraId="3CCCCC5E" w14:textId="6B8C5483" w:rsidR="0049071E" w:rsidRDefault="006E5449" w:rsidP="00465325">
      <w:pPr>
        <w:spacing w:after="200"/>
        <w:jc w:val="both"/>
      </w:pPr>
      <w:r>
        <w:t xml:space="preserve">İşbu açık rıza beyanı, Eskişehir Teknik Üniversitesi Havacılık ve Uzay Bilimleri Fakültesi tarafından sunulan “Staj </w:t>
      </w:r>
      <w:r w:rsidR="00465325">
        <w:t xml:space="preserve">ve İME </w:t>
      </w:r>
      <w:r w:rsidR="00A537E7">
        <w:t>Süreçleri</w:t>
      </w:r>
      <w:r>
        <w:t xml:space="preserve"> Kapsamında </w:t>
      </w:r>
      <w:r w:rsidR="00CC6CEE" w:rsidRPr="00CC6CEE">
        <w:t>Kişisel Verilerin İşlenmesi ve Korunmasına İlişkin Aydınlatma Metni</w:t>
      </w:r>
      <w:r>
        <w:t>” ni okuyup anladıktan sonra, 6698 sayılı Kişisel Verilerin Korunması Kanunu’nun 6. maddesi kapsamında özel nitelikli kişisel verilerinizin işlenmesi için açık rızanızı almak amacıyla düzenlenmiştir.</w:t>
      </w:r>
    </w:p>
    <w:p w14:paraId="17C9059F" w14:textId="77777777" w:rsidR="0049071E" w:rsidRDefault="006E5449">
      <w:pPr>
        <w:shd w:val="clear" w:color="auto" w:fill="FFF3CD"/>
        <w:spacing w:after="200"/>
      </w:pPr>
      <w:r w:rsidRPr="000E139B">
        <w:rPr>
          <w:i/>
          <w:iCs/>
          <w:sz w:val="20"/>
          <w:szCs w:val="20"/>
        </w:rPr>
        <w:t>Önemli: Bu açık rıza beyanı yalnızca özel nitelikli kişisel verileriniz (sağlık bilgileri, biyometrik fotoğraf vb.) için geçerlidir. Diğer kişisel verileriniz, aydınlatma metninde belirtilen kanuni yükümlülük veya sözleşmenin ifası hukuki sebeplerine dayanarak işlenmekte olup bunlar için ayrıca açık rıza aranmamaktadır. Açık rızanızı vermek zorunda değilsiniz ve verdiğiniz rızayı her zaman geri alma hakkına sahipsiniz.</w:t>
      </w:r>
    </w:p>
    <w:p w14:paraId="15E96594" w14:textId="77777777" w:rsidR="0049071E" w:rsidRDefault="006E5449">
      <w:pPr>
        <w:spacing w:before="100" w:after="100"/>
      </w:pPr>
      <w:r>
        <w:rPr>
          <w:b/>
          <w:bCs/>
        </w:rPr>
        <w:t>Açık Rıza Talep Edilen Özel Nitelikli Kişisel Veriler ve İşlenme Amaçları:</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200"/>
        <w:gridCol w:w="3238"/>
      </w:tblGrid>
      <w:tr w:rsidR="0049071E" w14:paraId="604BA32E" w14:textId="77777777">
        <w:tc>
          <w:tcPr>
            <w:tcW w:w="32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35EA96D0" w14:textId="77777777" w:rsidR="0049071E" w:rsidRDefault="006E5449">
            <w:pPr>
              <w:jc w:val="center"/>
            </w:pPr>
            <w:r>
              <w:rPr>
                <w:b/>
                <w:bCs/>
                <w:sz w:val="20"/>
                <w:szCs w:val="20"/>
              </w:rPr>
              <w:t>Veri Kategorisi</w:t>
            </w:r>
          </w:p>
        </w:tc>
        <w:tc>
          <w:tcPr>
            <w:tcW w:w="32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03A87E4F" w14:textId="77777777" w:rsidR="0049071E" w:rsidRDefault="006E5449">
            <w:pPr>
              <w:jc w:val="center"/>
            </w:pPr>
            <w:r>
              <w:rPr>
                <w:b/>
                <w:bCs/>
                <w:sz w:val="20"/>
                <w:szCs w:val="20"/>
              </w:rPr>
              <w:t>İşlenme Amacı</w:t>
            </w:r>
          </w:p>
        </w:tc>
        <w:tc>
          <w:tcPr>
            <w:tcW w:w="3238"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720260E2" w14:textId="77777777" w:rsidR="0049071E" w:rsidRDefault="006E5449">
            <w:pPr>
              <w:jc w:val="center"/>
            </w:pPr>
            <w:r>
              <w:rPr>
                <w:b/>
                <w:bCs/>
                <w:sz w:val="20"/>
                <w:szCs w:val="20"/>
              </w:rPr>
              <w:t>Aktarım Yapılacak Taraf</w:t>
            </w:r>
          </w:p>
        </w:tc>
      </w:tr>
      <w:tr w:rsidR="0049071E" w14:paraId="1C57D315" w14:textId="77777777" w:rsidTr="004508E6">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0BFF6E6" w14:textId="7ED6E857" w:rsidR="0049071E" w:rsidRDefault="006E5449" w:rsidP="004508E6">
            <w:r>
              <w:rPr>
                <w:sz w:val="20"/>
                <w:szCs w:val="20"/>
              </w:rPr>
              <w:t>Sağlık bilgileri</w:t>
            </w:r>
          </w:p>
        </w:tc>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F6FB190" w14:textId="3843F3DD" w:rsidR="0049071E" w:rsidRDefault="006E5449" w:rsidP="004508E6">
            <w:r>
              <w:rPr>
                <w:sz w:val="20"/>
                <w:szCs w:val="20"/>
              </w:rPr>
              <w:t>Hava aracı bakım tesisinde</w:t>
            </w:r>
            <w:r w:rsidR="000E139B">
              <w:rPr>
                <w:sz w:val="20"/>
                <w:szCs w:val="20"/>
              </w:rPr>
              <w:t xml:space="preserve"> staja kabul/</w:t>
            </w:r>
            <w:r>
              <w:rPr>
                <w:sz w:val="20"/>
                <w:szCs w:val="20"/>
              </w:rPr>
              <w:t xml:space="preserve"> İSG kayıtlarının tutulması</w:t>
            </w:r>
          </w:p>
        </w:tc>
        <w:tc>
          <w:tcPr>
            <w:tcW w:w="32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AFBE39D" w14:textId="77777777" w:rsidR="0049071E" w:rsidRDefault="006E5449" w:rsidP="004508E6">
            <w:r>
              <w:rPr>
                <w:sz w:val="20"/>
                <w:szCs w:val="20"/>
              </w:rPr>
              <w:t>Staj yapılan kuruluş</w:t>
            </w:r>
          </w:p>
        </w:tc>
      </w:tr>
      <w:tr w:rsidR="0049071E" w14:paraId="5FB3B4D3" w14:textId="77777777" w:rsidTr="004508E6">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0498652" w14:textId="77777777" w:rsidR="0049071E" w:rsidRDefault="006E5449" w:rsidP="004508E6">
            <w:r>
              <w:rPr>
                <w:sz w:val="20"/>
                <w:szCs w:val="20"/>
              </w:rPr>
              <w:t>Biyometrik fotoğraf</w:t>
            </w:r>
          </w:p>
        </w:tc>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FB2F2BF" w14:textId="77777777" w:rsidR="0049071E" w:rsidRDefault="006E5449" w:rsidP="004508E6">
            <w:r>
              <w:rPr>
                <w:sz w:val="20"/>
                <w:szCs w:val="20"/>
              </w:rPr>
              <w:t>Apron giriş izin belgesi düzenlenmesi, kimlik tespiti</w:t>
            </w:r>
          </w:p>
        </w:tc>
        <w:tc>
          <w:tcPr>
            <w:tcW w:w="32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F176613" w14:textId="77777777" w:rsidR="0049071E" w:rsidRDefault="006E5449" w:rsidP="004508E6">
            <w:r>
              <w:rPr>
                <w:sz w:val="20"/>
                <w:szCs w:val="20"/>
              </w:rPr>
              <w:t>Staj yapılan kuruluş, Havalimanı Mülki İdare Amirliği</w:t>
            </w:r>
          </w:p>
        </w:tc>
      </w:tr>
      <w:tr w:rsidR="0049071E" w14:paraId="3D7B5825" w14:textId="77777777" w:rsidTr="004508E6">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C2CFF43" w14:textId="77777777" w:rsidR="0049071E" w:rsidRDefault="006E5449" w:rsidP="004508E6">
            <w:r>
              <w:rPr>
                <w:sz w:val="20"/>
                <w:szCs w:val="20"/>
              </w:rPr>
              <w:t>Adli sicil kaydı</w:t>
            </w:r>
          </w:p>
        </w:tc>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5496370" w14:textId="77777777" w:rsidR="0049071E" w:rsidRDefault="006E5449" w:rsidP="004508E6">
            <w:r>
              <w:rPr>
                <w:sz w:val="20"/>
                <w:szCs w:val="20"/>
              </w:rPr>
              <w:t>Havalimanı güvenlik prosedürleri</w:t>
            </w:r>
          </w:p>
        </w:tc>
        <w:tc>
          <w:tcPr>
            <w:tcW w:w="32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B789F12" w14:textId="77777777" w:rsidR="0049071E" w:rsidRDefault="006E5449" w:rsidP="004508E6">
            <w:r>
              <w:rPr>
                <w:sz w:val="20"/>
                <w:szCs w:val="20"/>
              </w:rPr>
              <w:t>Staj yapılan kuruluş, Havalimanı Mülki İdare Amirliği</w:t>
            </w:r>
          </w:p>
        </w:tc>
      </w:tr>
    </w:tbl>
    <w:p w14:paraId="3FF15EC8" w14:textId="77777777" w:rsidR="0049071E" w:rsidRDefault="006E5449">
      <w:pPr>
        <w:pBdr>
          <w:top w:val="single" w:sz="6" w:space="8" w:color="000000"/>
        </w:pBdr>
        <w:spacing w:before="400" w:after="200"/>
      </w:pPr>
      <w:r>
        <w:rPr>
          <w:b/>
          <w:bCs/>
          <w:sz w:val="24"/>
          <w:szCs w:val="24"/>
        </w:rPr>
        <w:t>Açık Rıza Beyanı</w:t>
      </w:r>
    </w:p>
    <w:p w14:paraId="2B129210" w14:textId="50415922" w:rsidR="0049071E" w:rsidRDefault="006E5449" w:rsidP="004508E6">
      <w:pPr>
        <w:spacing w:after="200"/>
        <w:jc w:val="both"/>
      </w:pPr>
      <w:r>
        <w:t xml:space="preserve">Eskişehir Teknik Üniversitesi Havacılık ve Uzay Bilimleri Fakültesi tarafından sunulan </w:t>
      </w:r>
      <w:r w:rsidR="00CC6CEE" w:rsidRPr="00CC6CEE">
        <w:t>Kişisel Verilerin İşlenmesi ve Korunmasına İlişkin Aydınlatma Metni</w:t>
      </w:r>
      <w:r w:rsidR="0056229F">
        <w:t>’ni</w:t>
      </w:r>
      <w:r w:rsidR="00CC6CEE">
        <w:t xml:space="preserve"> </w:t>
      </w:r>
      <w:r>
        <w:t>okudum ve anladım.</w:t>
      </w:r>
      <w:r w:rsidR="004508E6">
        <w:t xml:space="preserve"> </w:t>
      </w:r>
      <w:r>
        <w:t>Yukarıda belirtilen özel nitelikli kişisel verilerimin, tabloda belirtilen amaçlarla sınırlı olmak üzere işlenmesine, ilgili taraflara aktarılmasına ve gereken süre zarfında saklanmasına özgür iradem ile açık rıza veriyorum.</w:t>
      </w:r>
      <w:r w:rsidR="004508E6">
        <w:t xml:space="preserve"> </w:t>
      </w:r>
      <w:r>
        <w:t>Ayrıca, Fakülte Dekanlığı ile paylaşmış olduğum kişisel verilerimin doğru ve güncel olduğunu; bu bilgilerde değişiklik olması halinde değişiklikleri Fakülte Dekanlığına bildireceğimi beyan ederim.</w:t>
      </w:r>
    </w:p>
    <w:p w14:paraId="027A41DD" w14:textId="77777777" w:rsidR="0049071E" w:rsidRDefault="006E5449">
      <w:pPr>
        <w:spacing w:before="200" w:after="80"/>
      </w:pPr>
      <w:r>
        <w:rPr>
          <w:sz w:val="28"/>
          <w:szCs w:val="28"/>
        </w:rPr>
        <w:t xml:space="preserve">□  </w:t>
      </w:r>
      <w:r>
        <w:rPr>
          <w:b/>
          <w:bCs/>
        </w:rPr>
        <w:t>Açık rıza veriyorum.</w:t>
      </w:r>
    </w:p>
    <w:p w14:paraId="273D6ACB" w14:textId="77777777" w:rsidR="0049071E" w:rsidRDefault="006E5449">
      <w:pPr>
        <w:spacing w:after="200"/>
      </w:pPr>
      <w:r>
        <w:rPr>
          <w:sz w:val="28"/>
          <w:szCs w:val="28"/>
        </w:rPr>
        <w:t xml:space="preserve">□  </w:t>
      </w:r>
      <w:r>
        <w:rPr>
          <w:b/>
          <w:bCs/>
        </w:rPr>
        <w:t>Açık rıza vermiyorum.</w:t>
      </w:r>
    </w:p>
    <w:p w14:paraId="7A36A75D" w14:textId="77777777" w:rsidR="0049071E" w:rsidRDefault="006E5449">
      <w:pPr>
        <w:spacing w:before="100" w:after="100"/>
      </w:pPr>
      <w:r>
        <w:rPr>
          <w:b/>
          <w:bCs/>
        </w:rPr>
        <w:t>Kişisel Veri Sahibi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438"/>
      </w:tblGrid>
      <w:tr w:rsidR="0049071E" w14:paraId="421376A5" w14:textId="77777777" w:rsidTr="004508E6">
        <w:trPr>
          <w:trHeight w:val="257"/>
        </w:trPr>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BFA5C8" w14:textId="77777777" w:rsidR="0049071E" w:rsidRDefault="006E5449">
            <w:r>
              <w:rPr>
                <w:b/>
                <w:bCs/>
              </w:rPr>
              <w:t>Adı ve Soyadı</w:t>
            </w:r>
          </w:p>
        </w:tc>
        <w:tc>
          <w:tcPr>
            <w:tcW w:w="64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C479B08" w14:textId="77777777" w:rsidR="0049071E" w:rsidRDefault="0049071E"/>
        </w:tc>
      </w:tr>
      <w:tr w:rsidR="0049071E" w14:paraId="72ACB71F" w14:textId="77777777" w:rsidTr="004508E6">
        <w:trPr>
          <w:trHeight w:val="164"/>
        </w:trPr>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BB71A1" w14:textId="77777777" w:rsidR="0049071E" w:rsidRDefault="006E5449">
            <w:r>
              <w:rPr>
                <w:b/>
                <w:bCs/>
              </w:rPr>
              <w:t>T.C. Kimlik No</w:t>
            </w:r>
          </w:p>
        </w:tc>
        <w:tc>
          <w:tcPr>
            <w:tcW w:w="64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031796" w14:textId="77777777" w:rsidR="0049071E" w:rsidRDefault="0049071E"/>
        </w:tc>
      </w:tr>
      <w:tr w:rsidR="0049071E" w14:paraId="529C6517" w14:textId="77777777" w:rsidTr="004508E6">
        <w:trPr>
          <w:trHeight w:val="212"/>
        </w:trPr>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FA1419" w14:textId="77777777" w:rsidR="0049071E" w:rsidRDefault="006E5449">
            <w:r>
              <w:rPr>
                <w:b/>
                <w:bCs/>
              </w:rPr>
              <w:t>Fakülte / Bölüm</w:t>
            </w:r>
          </w:p>
        </w:tc>
        <w:tc>
          <w:tcPr>
            <w:tcW w:w="64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E1FC65" w14:textId="77777777" w:rsidR="0049071E" w:rsidRDefault="0049071E"/>
        </w:tc>
      </w:tr>
      <w:tr w:rsidR="0049071E" w14:paraId="0DFDF65A" w14:textId="77777777" w:rsidTr="004508E6">
        <w:trPr>
          <w:trHeight w:val="259"/>
        </w:trPr>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DEF840" w14:textId="77777777" w:rsidR="0049071E" w:rsidRDefault="006E5449">
            <w:r>
              <w:rPr>
                <w:b/>
                <w:bCs/>
              </w:rPr>
              <w:t>Staj Yapılacak Kuruluş</w:t>
            </w:r>
          </w:p>
        </w:tc>
        <w:tc>
          <w:tcPr>
            <w:tcW w:w="64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E68160" w14:textId="77777777" w:rsidR="0049071E" w:rsidRDefault="0049071E"/>
        </w:tc>
      </w:tr>
      <w:tr w:rsidR="0049071E" w14:paraId="515BD478" w14:textId="77777777" w:rsidTr="004508E6">
        <w:trPr>
          <w:trHeight w:val="308"/>
        </w:trPr>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E09031" w14:textId="77777777" w:rsidR="0049071E" w:rsidRDefault="006E5449">
            <w:r>
              <w:rPr>
                <w:b/>
                <w:bCs/>
              </w:rPr>
              <w:t>Tarih</w:t>
            </w:r>
          </w:p>
        </w:tc>
        <w:tc>
          <w:tcPr>
            <w:tcW w:w="64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C089C2A" w14:textId="77777777" w:rsidR="0049071E" w:rsidRDefault="0049071E"/>
        </w:tc>
      </w:tr>
      <w:tr w:rsidR="0049071E" w14:paraId="4058F237" w14:textId="77777777" w:rsidTr="004508E6">
        <w:trPr>
          <w:trHeight w:val="303"/>
        </w:trPr>
        <w:tc>
          <w:tcPr>
            <w:tcW w:w="3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F2D7EF" w14:textId="77777777" w:rsidR="0049071E" w:rsidRDefault="006E5449">
            <w:r>
              <w:rPr>
                <w:b/>
                <w:bCs/>
              </w:rPr>
              <w:t>İmza</w:t>
            </w:r>
          </w:p>
        </w:tc>
        <w:tc>
          <w:tcPr>
            <w:tcW w:w="643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52CB95" w14:textId="77777777" w:rsidR="0049071E" w:rsidRDefault="0049071E"/>
        </w:tc>
      </w:tr>
    </w:tbl>
    <w:p w14:paraId="2F50EEB7" w14:textId="77777777" w:rsidR="001C6471" w:rsidRDefault="001C6471"/>
    <w:sectPr w:rsidR="001C647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7A71"/>
    <w:multiLevelType w:val="hybridMultilevel"/>
    <w:tmpl w:val="9A588F86"/>
    <w:lvl w:ilvl="0" w:tplc="77906156">
      <w:start w:val="1"/>
      <w:numFmt w:val="bullet"/>
      <w:lvlText w:val="●"/>
      <w:lvlJc w:val="left"/>
      <w:pPr>
        <w:ind w:left="720" w:hanging="360"/>
      </w:pPr>
    </w:lvl>
    <w:lvl w:ilvl="1" w:tplc="8CB45E46">
      <w:start w:val="1"/>
      <w:numFmt w:val="bullet"/>
      <w:lvlText w:val="○"/>
      <w:lvlJc w:val="left"/>
      <w:pPr>
        <w:ind w:left="1440" w:hanging="360"/>
      </w:pPr>
    </w:lvl>
    <w:lvl w:ilvl="2" w:tplc="0B6A3206">
      <w:start w:val="1"/>
      <w:numFmt w:val="bullet"/>
      <w:lvlText w:val="■"/>
      <w:lvlJc w:val="left"/>
      <w:pPr>
        <w:ind w:left="2160" w:hanging="360"/>
      </w:pPr>
    </w:lvl>
    <w:lvl w:ilvl="3" w:tplc="792E6652">
      <w:start w:val="1"/>
      <w:numFmt w:val="bullet"/>
      <w:lvlText w:val="●"/>
      <w:lvlJc w:val="left"/>
      <w:pPr>
        <w:ind w:left="2880" w:hanging="360"/>
      </w:pPr>
    </w:lvl>
    <w:lvl w:ilvl="4" w:tplc="C23AD36C">
      <w:start w:val="1"/>
      <w:numFmt w:val="bullet"/>
      <w:lvlText w:val="○"/>
      <w:lvlJc w:val="left"/>
      <w:pPr>
        <w:ind w:left="3600" w:hanging="360"/>
      </w:pPr>
    </w:lvl>
    <w:lvl w:ilvl="5" w:tplc="6A501860">
      <w:start w:val="1"/>
      <w:numFmt w:val="bullet"/>
      <w:lvlText w:val="■"/>
      <w:lvlJc w:val="left"/>
      <w:pPr>
        <w:ind w:left="4320" w:hanging="360"/>
      </w:pPr>
    </w:lvl>
    <w:lvl w:ilvl="6" w:tplc="8B26D182">
      <w:start w:val="1"/>
      <w:numFmt w:val="bullet"/>
      <w:lvlText w:val="●"/>
      <w:lvlJc w:val="left"/>
      <w:pPr>
        <w:ind w:left="5040" w:hanging="360"/>
      </w:pPr>
    </w:lvl>
    <w:lvl w:ilvl="7" w:tplc="176E5498">
      <w:start w:val="1"/>
      <w:numFmt w:val="bullet"/>
      <w:lvlText w:val="●"/>
      <w:lvlJc w:val="left"/>
      <w:pPr>
        <w:ind w:left="5760" w:hanging="360"/>
      </w:pPr>
    </w:lvl>
    <w:lvl w:ilvl="8" w:tplc="DF5098C2">
      <w:start w:val="1"/>
      <w:numFmt w:val="bullet"/>
      <w:lvlText w:val="●"/>
      <w:lvlJc w:val="left"/>
      <w:pPr>
        <w:ind w:left="6480" w:hanging="360"/>
      </w:pPr>
    </w:lvl>
  </w:abstractNum>
  <w:abstractNum w:abstractNumId="1" w15:restartNumberingAfterBreak="0">
    <w:nsid w:val="24F92AF5"/>
    <w:multiLevelType w:val="hybridMultilevel"/>
    <w:tmpl w:val="8C88ABBA"/>
    <w:lvl w:ilvl="0" w:tplc="8D3A5870">
      <w:start w:val="1"/>
      <w:numFmt w:val="bullet"/>
      <w:lvlText w:val="•"/>
      <w:lvlJc w:val="left"/>
      <w:pPr>
        <w:ind w:left="720" w:hanging="360"/>
      </w:pPr>
    </w:lvl>
    <w:lvl w:ilvl="1" w:tplc="2BBC48A0">
      <w:numFmt w:val="decimal"/>
      <w:lvlText w:val=""/>
      <w:lvlJc w:val="left"/>
    </w:lvl>
    <w:lvl w:ilvl="2" w:tplc="B388143C">
      <w:numFmt w:val="decimal"/>
      <w:lvlText w:val=""/>
      <w:lvlJc w:val="left"/>
    </w:lvl>
    <w:lvl w:ilvl="3" w:tplc="8BA2370E">
      <w:numFmt w:val="decimal"/>
      <w:lvlText w:val=""/>
      <w:lvlJc w:val="left"/>
    </w:lvl>
    <w:lvl w:ilvl="4" w:tplc="A3E03D0E">
      <w:numFmt w:val="decimal"/>
      <w:lvlText w:val=""/>
      <w:lvlJc w:val="left"/>
    </w:lvl>
    <w:lvl w:ilvl="5" w:tplc="8D94EC32">
      <w:numFmt w:val="decimal"/>
      <w:lvlText w:val=""/>
      <w:lvlJc w:val="left"/>
    </w:lvl>
    <w:lvl w:ilvl="6" w:tplc="D43A5CEA">
      <w:numFmt w:val="decimal"/>
      <w:lvlText w:val=""/>
      <w:lvlJc w:val="left"/>
    </w:lvl>
    <w:lvl w:ilvl="7" w:tplc="FB8CE3B6">
      <w:numFmt w:val="decimal"/>
      <w:lvlText w:val=""/>
      <w:lvlJc w:val="left"/>
    </w:lvl>
    <w:lvl w:ilvl="8" w:tplc="5A70CC1C">
      <w:numFmt w:val="decimal"/>
      <w:lvlText w:val=""/>
      <w:lvlJc w:val="left"/>
    </w:lvl>
  </w:abstractNum>
  <w:num w:numId="1" w16cid:durableId="18471349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1E"/>
    <w:rsid w:val="000E139B"/>
    <w:rsid w:val="001C6471"/>
    <w:rsid w:val="004508E6"/>
    <w:rsid w:val="00465325"/>
    <w:rsid w:val="0049071E"/>
    <w:rsid w:val="0056229F"/>
    <w:rsid w:val="006E5449"/>
    <w:rsid w:val="0094316D"/>
    <w:rsid w:val="00A11574"/>
    <w:rsid w:val="00A537E7"/>
    <w:rsid w:val="00CC6CEE"/>
    <w:rsid w:val="00FD75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C20D"/>
  <w15:docId w15:val="{21FE992C-4A9C-4BA6-A8A9-B4A6E54E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AklamaBavurusu">
    <w:name w:val="annotation reference"/>
    <w:basedOn w:val="VarsaylanParagrafYazTipi"/>
    <w:uiPriority w:val="99"/>
    <w:semiHidden/>
    <w:unhideWhenUsed/>
    <w:rsid w:val="006E5449"/>
    <w:rPr>
      <w:sz w:val="16"/>
      <w:szCs w:val="16"/>
    </w:rPr>
  </w:style>
  <w:style w:type="paragraph" w:styleId="AklamaMetni">
    <w:name w:val="annotation text"/>
    <w:basedOn w:val="Normal"/>
    <w:link w:val="AklamaMetniChar"/>
    <w:uiPriority w:val="99"/>
    <w:semiHidden/>
    <w:unhideWhenUsed/>
    <w:rsid w:val="006E5449"/>
    <w:rPr>
      <w:sz w:val="20"/>
      <w:szCs w:val="20"/>
    </w:rPr>
  </w:style>
  <w:style w:type="character" w:customStyle="1" w:styleId="AklamaMetniChar">
    <w:name w:val="Açıklama Metni Char"/>
    <w:basedOn w:val="VarsaylanParagrafYazTipi"/>
    <w:link w:val="AklamaMetni"/>
    <w:uiPriority w:val="99"/>
    <w:semiHidden/>
    <w:rsid w:val="006E5449"/>
    <w:rPr>
      <w:sz w:val="20"/>
      <w:szCs w:val="20"/>
    </w:rPr>
  </w:style>
  <w:style w:type="paragraph" w:styleId="AklamaKonusu">
    <w:name w:val="annotation subject"/>
    <w:basedOn w:val="AklamaMetni"/>
    <w:next w:val="AklamaMetni"/>
    <w:link w:val="AklamaKonusuChar"/>
    <w:uiPriority w:val="99"/>
    <w:semiHidden/>
    <w:unhideWhenUsed/>
    <w:rsid w:val="006E5449"/>
    <w:rPr>
      <w:b/>
      <w:bCs/>
    </w:rPr>
  </w:style>
  <w:style w:type="character" w:customStyle="1" w:styleId="AklamaKonusuChar">
    <w:name w:val="Açıklama Konusu Char"/>
    <w:basedOn w:val="AklamaMetniChar"/>
    <w:link w:val="AklamaKonusu"/>
    <w:uiPriority w:val="99"/>
    <w:semiHidden/>
    <w:rsid w:val="006E5449"/>
    <w:rPr>
      <w:b/>
      <w:bCs/>
      <w:sz w:val="20"/>
      <w:szCs w:val="20"/>
    </w:rPr>
  </w:style>
  <w:style w:type="paragraph" w:styleId="BalonMetni">
    <w:name w:val="Balloon Text"/>
    <w:basedOn w:val="Normal"/>
    <w:link w:val="BalonMetniChar"/>
    <w:uiPriority w:val="99"/>
    <w:semiHidden/>
    <w:unhideWhenUsed/>
    <w:rsid w:val="006E544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5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288</Words>
  <Characters>1951</Characters>
  <Application>Microsoft Office Word</Application>
  <DocSecurity>0</DocSecurity>
  <Lines>52</Lines>
  <Paragraphs>34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Emre ÖZBEK</cp:lastModifiedBy>
  <cp:revision>11</cp:revision>
  <dcterms:created xsi:type="dcterms:W3CDTF">2026-03-26T12:27:00Z</dcterms:created>
  <dcterms:modified xsi:type="dcterms:W3CDTF">2026-03-31T09:08:00Z</dcterms:modified>
</cp:coreProperties>
</file>