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2E" w:rsidRDefault="00377A2E" w:rsidP="00377A2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HARCAMA PUSULASI</w:t>
      </w:r>
    </w:p>
    <w:p w:rsidR="00377A2E" w:rsidRPr="001A2439" w:rsidRDefault="00377A2E" w:rsidP="00377A2E">
      <w:pPr>
        <w:jc w:val="center"/>
        <w:rPr>
          <w:b/>
          <w:sz w:val="20"/>
          <w:szCs w:val="20"/>
        </w:rPr>
      </w:pPr>
    </w:p>
    <w:tbl>
      <w:tblPr>
        <w:tblW w:w="93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7043"/>
      </w:tblGrid>
      <w:tr w:rsidR="00377A2E" w:rsidTr="003741A6">
        <w:trPr>
          <w:trHeight w:val="715"/>
        </w:trPr>
        <w:tc>
          <w:tcPr>
            <w:tcW w:w="9360" w:type="dxa"/>
            <w:gridSpan w:val="2"/>
            <w:shd w:val="clear" w:color="auto" w:fill="D9D9D9"/>
            <w:vAlign w:val="center"/>
          </w:tcPr>
          <w:p w:rsidR="00377A2E" w:rsidRPr="000433D8" w:rsidRDefault="003741A6" w:rsidP="0038150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Dairesi</w:t>
            </w:r>
            <w:r w:rsidR="00377A2E" w:rsidRPr="000433D8">
              <w:rPr>
                <w:b/>
                <w:sz w:val="22"/>
                <w:szCs w:val="22"/>
              </w:rPr>
              <w:t xml:space="preserve">: </w:t>
            </w:r>
            <w:r w:rsidR="002E5122">
              <w:rPr>
                <w:b/>
                <w:sz w:val="22"/>
                <w:szCs w:val="22"/>
              </w:rPr>
              <w:t>ESKİŞEHİR TEKNİK</w:t>
            </w:r>
            <w:r>
              <w:rPr>
                <w:b/>
                <w:sz w:val="22"/>
                <w:szCs w:val="22"/>
              </w:rPr>
              <w:t xml:space="preserve"> ÜNİVERSİTESİ </w:t>
            </w:r>
            <w:r w:rsidR="00381504">
              <w:rPr>
                <w:b/>
                <w:sz w:val="22"/>
                <w:szCs w:val="22"/>
              </w:rPr>
              <w:t>HAVACILIK VE UZAY BİLİMLERİ</w:t>
            </w:r>
            <w:r>
              <w:rPr>
                <w:b/>
                <w:sz w:val="22"/>
                <w:szCs w:val="22"/>
              </w:rPr>
              <w:t xml:space="preserve"> FAKÜLTESİ</w:t>
            </w:r>
          </w:p>
        </w:tc>
      </w:tr>
      <w:tr w:rsidR="00377A2E" w:rsidTr="003741A6">
        <w:trPr>
          <w:trHeight w:val="455"/>
        </w:trPr>
        <w:tc>
          <w:tcPr>
            <w:tcW w:w="9360" w:type="dxa"/>
            <w:gridSpan w:val="2"/>
            <w:shd w:val="clear" w:color="auto" w:fill="D9D9D9"/>
            <w:vAlign w:val="center"/>
          </w:tcPr>
          <w:p w:rsidR="00377A2E" w:rsidRDefault="00035635" w:rsidP="00CE0917">
            <w:pPr>
              <w:jc w:val="center"/>
              <w:rPr>
                <w:b/>
              </w:rPr>
            </w:pPr>
            <w:r>
              <w:rPr>
                <w:b/>
              </w:rPr>
              <w:t xml:space="preserve">SATIN ALINAN MAL VEYA </w:t>
            </w:r>
            <w:r w:rsidR="00377A2E">
              <w:rPr>
                <w:b/>
              </w:rPr>
              <w:t>HİZMETİN</w:t>
            </w:r>
          </w:p>
        </w:tc>
      </w:tr>
      <w:tr w:rsidR="00377A2E" w:rsidTr="003741A6">
        <w:trPr>
          <w:trHeight w:val="1465"/>
        </w:trPr>
        <w:tc>
          <w:tcPr>
            <w:tcW w:w="2111" w:type="dxa"/>
            <w:shd w:val="clear" w:color="auto" w:fill="D9D9D9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  <w:r>
              <w:rPr>
                <w:b/>
              </w:rPr>
              <w:t>Çeşidi</w:t>
            </w:r>
          </w:p>
        </w:tc>
        <w:tc>
          <w:tcPr>
            <w:tcW w:w="7249" w:type="dxa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</w:p>
        </w:tc>
      </w:tr>
      <w:tr w:rsidR="00377A2E" w:rsidTr="003741A6">
        <w:trPr>
          <w:trHeight w:val="553"/>
        </w:trPr>
        <w:tc>
          <w:tcPr>
            <w:tcW w:w="2111" w:type="dxa"/>
            <w:shd w:val="clear" w:color="auto" w:fill="D9D9D9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  <w:r>
              <w:rPr>
                <w:b/>
              </w:rPr>
              <w:t>Miktarı</w:t>
            </w:r>
          </w:p>
        </w:tc>
        <w:tc>
          <w:tcPr>
            <w:tcW w:w="7249" w:type="dxa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</w:p>
        </w:tc>
      </w:tr>
      <w:tr w:rsidR="00377A2E" w:rsidTr="003741A6">
        <w:trPr>
          <w:trHeight w:val="561"/>
        </w:trPr>
        <w:tc>
          <w:tcPr>
            <w:tcW w:w="2111" w:type="dxa"/>
            <w:shd w:val="clear" w:color="auto" w:fill="D9D9D9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  <w:r>
              <w:rPr>
                <w:b/>
              </w:rPr>
              <w:t>Birim Fiyatı</w:t>
            </w:r>
          </w:p>
        </w:tc>
        <w:tc>
          <w:tcPr>
            <w:tcW w:w="7249" w:type="dxa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</w:p>
        </w:tc>
      </w:tr>
      <w:tr w:rsidR="00377A2E" w:rsidTr="003741A6">
        <w:trPr>
          <w:trHeight w:val="555"/>
        </w:trPr>
        <w:tc>
          <w:tcPr>
            <w:tcW w:w="2111" w:type="dxa"/>
            <w:shd w:val="clear" w:color="auto" w:fill="D9D9D9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  <w:r>
              <w:rPr>
                <w:b/>
              </w:rPr>
              <w:t>Tutarı</w:t>
            </w:r>
          </w:p>
        </w:tc>
        <w:tc>
          <w:tcPr>
            <w:tcW w:w="7249" w:type="dxa"/>
            <w:vAlign w:val="center"/>
          </w:tcPr>
          <w:p w:rsidR="00377A2E" w:rsidRDefault="00377A2E" w:rsidP="00CE0917">
            <w:pPr>
              <w:jc w:val="both"/>
              <w:rPr>
                <w:b/>
              </w:rPr>
            </w:pPr>
          </w:p>
        </w:tc>
      </w:tr>
      <w:tr w:rsidR="00377A2E" w:rsidTr="003741A6">
        <w:trPr>
          <w:trHeight w:val="691"/>
        </w:trPr>
        <w:tc>
          <w:tcPr>
            <w:tcW w:w="9360" w:type="dxa"/>
            <w:gridSpan w:val="2"/>
            <w:vAlign w:val="center"/>
          </w:tcPr>
          <w:p w:rsidR="00377A2E" w:rsidRPr="001A2439" w:rsidRDefault="00377A2E" w:rsidP="000424C7">
            <w:pPr>
              <w:jc w:val="both"/>
              <w:rPr>
                <w:b/>
              </w:rPr>
            </w:pPr>
            <w:r>
              <w:rPr>
                <w:b/>
              </w:rPr>
              <w:t xml:space="preserve">Yalnız </w:t>
            </w:r>
            <w:r w:rsidRPr="003741A6">
              <w:t>………………………………………………………………</w:t>
            </w:r>
            <w:r w:rsidR="000424C7" w:rsidRPr="003741A6">
              <w:t xml:space="preserve"> </w:t>
            </w:r>
            <w:proofErr w:type="spellStart"/>
            <w:proofErr w:type="gramStart"/>
            <w:r w:rsidR="000424C7" w:rsidRPr="003741A6">
              <w:t>TL.</w:t>
            </w:r>
            <w:r w:rsidRPr="003741A6">
              <w:t>dır</w:t>
            </w:r>
            <w:proofErr w:type="spellEnd"/>
            <w:proofErr w:type="gramEnd"/>
            <w:r w:rsidRPr="003741A6">
              <w:t>.</w:t>
            </w:r>
          </w:p>
        </w:tc>
      </w:tr>
      <w:tr w:rsidR="00377A2E" w:rsidTr="003741A6">
        <w:trPr>
          <w:trHeight w:val="653"/>
        </w:trPr>
        <w:tc>
          <w:tcPr>
            <w:tcW w:w="9360" w:type="dxa"/>
            <w:gridSpan w:val="2"/>
          </w:tcPr>
          <w:p w:rsidR="00377A2E" w:rsidRDefault="00377A2E" w:rsidP="003741A6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Açıklama :</w:t>
            </w:r>
            <w:proofErr w:type="gramEnd"/>
            <w:r>
              <w:rPr>
                <w:b/>
              </w:rPr>
              <w:t xml:space="preserve"> </w:t>
            </w:r>
            <w:r w:rsidRPr="003741A6">
              <w:t xml:space="preserve">………………...………………………..……………….. </w:t>
            </w:r>
            <w:proofErr w:type="gramStart"/>
            <w:r w:rsidRPr="003741A6">
              <w:t>ücreti</w:t>
            </w:r>
            <w:proofErr w:type="gramEnd"/>
            <w:r w:rsidRPr="003741A6">
              <w:t xml:space="preserve"> olarak …………………………………………………............................YTL. </w:t>
            </w:r>
            <w:proofErr w:type="gramStart"/>
            <w:r w:rsidRPr="003741A6">
              <w:t>ödenmiştir</w:t>
            </w:r>
            <w:proofErr w:type="gramEnd"/>
            <w:r w:rsidRPr="003741A6">
              <w:t>.</w:t>
            </w:r>
          </w:p>
        </w:tc>
      </w:tr>
      <w:tr w:rsidR="00377A2E" w:rsidTr="003741A6">
        <w:trPr>
          <w:trHeight w:val="6706"/>
        </w:trPr>
        <w:tc>
          <w:tcPr>
            <w:tcW w:w="9360" w:type="dxa"/>
            <w:gridSpan w:val="2"/>
          </w:tcPr>
          <w:p w:rsidR="00377A2E" w:rsidRDefault="00377A2E" w:rsidP="00CE0917">
            <w:pPr>
              <w:jc w:val="center"/>
              <w:rPr>
                <w:b/>
              </w:rPr>
            </w:pPr>
          </w:p>
          <w:p w:rsidR="00377A2E" w:rsidRPr="001D4181" w:rsidRDefault="00377A2E" w:rsidP="00CE0917">
            <w:pPr>
              <w:jc w:val="center"/>
              <w:rPr>
                <w:b/>
              </w:rPr>
            </w:pPr>
            <w:proofErr w:type="gramStart"/>
            <w:r w:rsidRPr="001D4181">
              <w:rPr>
                <w:b/>
              </w:rPr>
              <w:t>.....</w:t>
            </w:r>
            <w:proofErr w:type="gramEnd"/>
            <w:r w:rsidRPr="001D4181">
              <w:rPr>
                <w:b/>
              </w:rPr>
              <w:t>/…../20…</w:t>
            </w:r>
          </w:p>
          <w:p w:rsidR="00377A2E" w:rsidRDefault="00377A2E" w:rsidP="00CE0917">
            <w:pPr>
              <w:jc w:val="center"/>
              <w:rPr>
                <w:b/>
              </w:rPr>
            </w:pP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296"/>
              <w:gridCol w:w="3537"/>
              <w:gridCol w:w="1056"/>
              <w:gridCol w:w="362"/>
              <w:gridCol w:w="2943"/>
            </w:tblGrid>
            <w:tr w:rsidR="003741A6" w:rsidRPr="003741A6" w:rsidTr="003741A6">
              <w:tc>
                <w:tcPr>
                  <w:tcW w:w="5001" w:type="dxa"/>
                  <w:gridSpan w:val="3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Malı Satan veya Hizmeti Yapanın</w:t>
                  </w:r>
                </w:p>
              </w:tc>
              <w:tc>
                <w:tcPr>
                  <w:tcW w:w="4361" w:type="dxa"/>
                  <w:gridSpan w:val="3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Satın Almayı veya Hizmeti Yaptıranın</w:t>
                  </w:r>
                </w:p>
              </w:tc>
            </w:tr>
            <w:tr w:rsidR="003741A6" w:rsidRPr="003741A6" w:rsidTr="003741A6">
              <w:trPr>
                <w:trHeight w:val="431"/>
              </w:trPr>
              <w:tc>
                <w:tcPr>
                  <w:tcW w:w="1168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proofErr w:type="gramStart"/>
                  <w:r w:rsidRPr="003741A6">
                    <w:rPr>
                      <w:b/>
                    </w:rPr>
                    <w:t>TC</w:t>
                  </w:r>
                  <w:proofErr w:type="gramEnd"/>
                  <w:r w:rsidRPr="003741A6">
                    <w:rPr>
                      <w:b/>
                    </w:rPr>
                    <w:t xml:space="preserve"> Kimlik No</w:t>
                  </w:r>
                </w:p>
              </w:tc>
              <w:tc>
                <w:tcPr>
                  <w:tcW w:w="296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3537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proofErr w:type="gramStart"/>
                  <w:r w:rsidRPr="003741A6">
                    <w:rPr>
                      <w:b/>
                    </w:rPr>
                    <w:t>TC</w:t>
                  </w:r>
                  <w:proofErr w:type="gramEnd"/>
                  <w:r w:rsidRPr="003741A6">
                    <w:rPr>
                      <w:b/>
                    </w:rPr>
                    <w:t xml:space="preserve"> Kimlik No</w:t>
                  </w:r>
                </w:p>
              </w:tc>
              <w:tc>
                <w:tcPr>
                  <w:tcW w:w="362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741A6" w:rsidRPr="003741A6" w:rsidTr="003741A6">
              <w:trPr>
                <w:trHeight w:val="704"/>
              </w:trPr>
              <w:tc>
                <w:tcPr>
                  <w:tcW w:w="1168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Adı Soyadı</w:t>
                  </w:r>
                </w:p>
              </w:tc>
              <w:tc>
                <w:tcPr>
                  <w:tcW w:w="296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3537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Adı Soyadı</w:t>
                  </w:r>
                </w:p>
              </w:tc>
              <w:tc>
                <w:tcPr>
                  <w:tcW w:w="362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741A6" w:rsidRPr="003741A6" w:rsidTr="003741A6">
              <w:trPr>
                <w:trHeight w:val="1295"/>
              </w:trPr>
              <w:tc>
                <w:tcPr>
                  <w:tcW w:w="1168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 xml:space="preserve">Adresi / </w:t>
                  </w:r>
                  <w:proofErr w:type="spellStart"/>
                  <w:r w:rsidRPr="003741A6">
                    <w:rPr>
                      <w:b/>
                    </w:rPr>
                    <w:t>Ünvanı</w:t>
                  </w:r>
                  <w:proofErr w:type="spellEnd"/>
                </w:p>
              </w:tc>
              <w:tc>
                <w:tcPr>
                  <w:tcW w:w="296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3537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 xml:space="preserve">Adresi / </w:t>
                  </w:r>
                  <w:proofErr w:type="spellStart"/>
                  <w:r w:rsidRPr="003741A6">
                    <w:rPr>
                      <w:b/>
                    </w:rPr>
                    <w:t>Ünvanı</w:t>
                  </w:r>
                  <w:proofErr w:type="spellEnd"/>
                </w:p>
              </w:tc>
              <w:tc>
                <w:tcPr>
                  <w:tcW w:w="362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741A6" w:rsidRPr="003741A6" w:rsidTr="003741A6">
              <w:trPr>
                <w:trHeight w:val="1021"/>
              </w:trPr>
              <w:tc>
                <w:tcPr>
                  <w:tcW w:w="1168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İmzası</w:t>
                  </w:r>
                </w:p>
              </w:tc>
              <w:tc>
                <w:tcPr>
                  <w:tcW w:w="296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3537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İmzası</w:t>
                  </w:r>
                </w:p>
              </w:tc>
              <w:tc>
                <w:tcPr>
                  <w:tcW w:w="362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  <w:r w:rsidRPr="003741A6">
                    <w:rPr>
                      <w:b/>
                    </w:rPr>
                    <w:t>:</w:t>
                  </w: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:rsidR="003741A6" w:rsidRPr="003741A6" w:rsidRDefault="003741A6" w:rsidP="003741A6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377A2E" w:rsidRDefault="00377A2E" w:rsidP="00CE0917">
            <w:pPr>
              <w:jc w:val="both"/>
            </w:pPr>
          </w:p>
          <w:p w:rsidR="003741A6" w:rsidRDefault="003741A6" w:rsidP="00CE0917">
            <w:pPr>
              <w:jc w:val="both"/>
            </w:pPr>
          </w:p>
          <w:p w:rsidR="003741A6" w:rsidRDefault="003741A6" w:rsidP="00CE0917">
            <w:pPr>
              <w:jc w:val="both"/>
            </w:pPr>
          </w:p>
          <w:p w:rsidR="003741A6" w:rsidRDefault="003741A6" w:rsidP="00CE0917">
            <w:pPr>
              <w:jc w:val="both"/>
            </w:pPr>
          </w:p>
          <w:p w:rsidR="003741A6" w:rsidRDefault="003741A6" w:rsidP="00CE0917">
            <w:pPr>
              <w:jc w:val="both"/>
            </w:pPr>
          </w:p>
          <w:p w:rsidR="00377A2E" w:rsidRPr="003A1247" w:rsidRDefault="00377A2E" w:rsidP="003741A6">
            <w:pPr>
              <w:ind w:firstLine="612"/>
              <w:jc w:val="both"/>
              <w:rPr>
                <w:sz w:val="20"/>
                <w:szCs w:val="20"/>
              </w:rPr>
            </w:pPr>
            <w:r w:rsidRPr="00951DC4">
              <w:rPr>
                <w:sz w:val="20"/>
                <w:szCs w:val="20"/>
              </w:rPr>
              <w:t xml:space="preserve">Bu belge fatura veya fatura yerine geçen belgeleri düzenleme zorunluluğu </w:t>
            </w:r>
            <w:r>
              <w:rPr>
                <w:sz w:val="20"/>
                <w:szCs w:val="20"/>
              </w:rPr>
              <w:t xml:space="preserve">bulunmayan kişilerden yapılan mal veya hizmet alımlarında düzenlenir. Taksi ile yapılan seyahatlerde (şehir içi taksi ücretleri hariç) seyahat edilen taksinin plaka numarası ile yolculuğun nereden nereye yapıldığı açıklama bölümünde belirtilir. </w:t>
            </w:r>
          </w:p>
        </w:tc>
      </w:tr>
    </w:tbl>
    <w:p w:rsidR="00377A2E" w:rsidRDefault="00377A2E"/>
    <w:sectPr w:rsidR="00377A2E" w:rsidSect="00CE09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2E"/>
    <w:rsid w:val="00035635"/>
    <w:rsid w:val="000424C7"/>
    <w:rsid w:val="000615BB"/>
    <w:rsid w:val="000E6A37"/>
    <w:rsid w:val="002E5122"/>
    <w:rsid w:val="003741A6"/>
    <w:rsid w:val="00377A2E"/>
    <w:rsid w:val="00381504"/>
    <w:rsid w:val="00837C97"/>
    <w:rsid w:val="00A23953"/>
    <w:rsid w:val="00B15A19"/>
    <w:rsid w:val="00C62610"/>
    <w:rsid w:val="00CE0917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ED1FE-2685-4774-B76F-357F83A9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7A2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7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HARCAMA PUSULASI</vt:lpstr>
    </vt:vector>
  </TitlesOfParts>
  <Company>PC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HARCAMA PUSULASI</dc:title>
  <dc:subject/>
  <dc:creator>PC</dc:creator>
  <cp:keywords/>
  <dc:description/>
  <cp:lastModifiedBy>Sinem KAHVECİOĞLU</cp:lastModifiedBy>
  <cp:revision>2</cp:revision>
  <dcterms:created xsi:type="dcterms:W3CDTF">2022-08-12T09:48:00Z</dcterms:created>
  <dcterms:modified xsi:type="dcterms:W3CDTF">2022-08-12T09:48:00Z</dcterms:modified>
</cp:coreProperties>
</file>